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洗消柜体大小：600mm、宽160mm、高80mm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软镜尺寸：600mm、宽250mm、高100mm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软镜尺寸：600mm、宽160mm、高80mm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CC70E"/>
    <w:multiLevelType w:val="singleLevel"/>
    <w:tmpl w:val="10DCC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MmU5MTA3YTdiZWFiZmM5NWUwYjk0NWMwYzNkOGEifQ=="/>
  </w:docVars>
  <w:rsids>
    <w:rsidRoot w:val="00000000"/>
    <w:rsid w:val="0E5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2024-07-02T06:10:41Z</dcterms:created>
  <dc:creator>MYY</dc:creator>
  <cp:lastModifiedBy>WPS_1652842716</cp:lastModifiedBy>
  <dcterms:modified xsi:type="dcterms:W3CDTF">2024-07-02T06:36:33Z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D4163FDDE64F4172AFB138FB068D93FD_12</vt:lpwstr>
  </property>
</Properties>
</file>