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外观尺寸：2080*960*500（mm)</w:t>
      </w:r>
    </w:p>
    <w:p>
      <w:pPr>
        <w:rPr>
          <w:rFonts w:hint="eastAsia"/>
        </w:rPr>
      </w:pPr>
      <w:r>
        <w:rPr>
          <w:rFonts w:hint="eastAsia"/>
        </w:rPr>
        <w:t>1、摇机数量为2个,手动2功能（三折）：背板升起/展平，腿板升起/展平。</w:t>
      </w:r>
    </w:p>
    <w:p>
      <w:pPr>
        <w:rPr>
          <w:rFonts w:hint="eastAsia"/>
        </w:rPr>
      </w:pPr>
      <w:r>
        <w:rPr>
          <w:rFonts w:hint="eastAsia"/>
        </w:rPr>
        <w:t>2、床面角度调节范围:背板最大上折角度：≥65°,大腿板最大上折角度：≥50°，小腿板最大上折角度：≥120°（在大腿板角度为50°时）</w:t>
      </w:r>
    </w:p>
    <w:p>
      <w:pPr>
        <w:rPr>
          <w:rFonts w:hint="eastAsia"/>
        </w:rPr>
      </w:pPr>
      <w:r>
        <w:rPr>
          <w:rFonts w:hint="eastAsia"/>
        </w:rPr>
        <w:t>4、带定位装置，床头、床尾在不借助任何工具的情况下可自由拆卸。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、摇把手柄为隐藏式且可伸缩，伸缩杆外套管是钢材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病床靠背采用双支撑转轴结构，套塑料滑轮，使病床力量分布均匀，转动灵活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、护栏：折叠护栏厚1.2mm，护栏枪把为30*30*1.2mm钢座。操作简便，并带防夹手功能。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、床体额定载荷240kg.床边设置3个输液架插孔。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、带杂物架、引流钩。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、带8cm床垫，床垫规格与病床匹配。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、脚轮：带刹车脚轮，床的“腿床”底部装有四只125mm带刹车的静音脚轮，方便移动，可在床不移动时将脚轮刹住，防止床非预期的移动；</w:t>
      </w:r>
    </w:p>
    <w:p>
      <w:r>
        <w:rPr>
          <w:rFonts w:hint="eastAsia"/>
          <w:lang w:val="en-US" w:eastAsia="zh-CN"/>
        </w:rPr>
        <w:t>12</w:t>
      </w:r>
      <w:r>
        <w:rPr>
          <w:rFonts w:hint="eastAsia"/>
        </w:rPr>
        <w:t>.输液架：不锈钢可伸缩式4钩;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9F598"/>
    <w:multiLevelType w:val="singleLevel"/>
    <w:tmpl w:val="F329F59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mU5MTA3YTdiZWFiZmM5NWUwYjk0NWMwYzNkOGEifQ=="/>
  </w:docVars>
  <w:rsids>
    <w:rsidRoot w:val="00000000"/>
    <w:rsid w:val="6697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2024-05-27T00:50:45Z</dcterms:created>
  <dc:creator>MYY</dc:creator>
  <cp:lastModifiedBy>WPS_1652842716</cp:lastModifiedBy>
  <dcterms:modified xsi:type="dcterms:W3CDTF">2024-05-27T00:56:37Z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CDCA9313846640D9A9DDAB0947B6FDC4_12</vt:lpwstr>
  </property>
</Properties>
</file>